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CLAUSE DE RÉSILIATION DE PLEIN DROIT</w:t>
      </w:r>
    </w:p>
    <w:p/>
    <w:p/>
    <w:p>
      <w:r>
        <w:rPr>
          <w:b/>
          <w:sz w:val="20"/>
        </w:rPr>
        <w:t>Préambule :</w:t>
      </w:r>
    </w:p>
    <w:p>
      <w:r>
        <w:rPr>
          <w:b w:val="0"/>
          <w:sz w:val="20"/>
        </w:rPr>
        <w:t>La présente clause a pour objet de définir les conditions dans lesquelles le contrat pourra être résilié de plein droit par l’une des parties, sans qu’il soit nécessaire de recourir à une décision judiciaire préalable.</w:t>
      </w:r>
    </w:p>
    <w:p/>
    <w:p>
      <w:r>
        <w:rPr>
          <w:b/>
          <w:sz w:val="20"/>
        </w:rPr>
        <w:t>Article 1 – Champ d’application</w:t>
      </w:r>
    </w:p>
    <w:p>
      <w:r>
        <w:rPr>
          <w:b w:val="0"/>
          <w:sz w:val="20"/>
        </w:rPr>
        <w:t>La présente clause s’applique à toutes les obligations nées du présent contrat, ainsi qu’à ses éventuelles modifications ou avenants. Elle ne saurait limiter les droits légaux reconnus aux parties par le Code civil ou toute autre disposition impérative applicable.</w:t>
      </w:r>
    </w:p>
    <w:p/>
    <w:p>
      <w:r>
        <w:rPr>
          <w:b/>
          <w:sz w:val="20"/>
        </w:rPr>
        <w:t>Article 2 – Causes de résiliation de plein droit</w:t>
      </w:r>
    </w:p>
    <w:p>
      <w:r>
        <w:rPr>
          <w:b w:val="0"/>
          <w:sz w:val="20"/>
        </w:rPr>
        <w:t>La résiliation de plein droit du contrat pourra être prononcée de manière automatique et sans mise en demeure préalable dans les cas suivants :</w:t>
      </w:r>
    </w:p>
    <w:p>
      <w:r>
        <w:rPr>
          <w:b w:val="0"/>
          <w:sz w:val="20"/>
        </w:rPr>
        <w:t>- Manquement grave ou répété d’une partie à ses obligations contractuelles, rendant impossible le maintien du contrat.</w:t>
      </w:r>
    </w:p>
    <w:p>
      <w:r>
        <w:rPr>
          <w:b w:val="0"/>
          <w:sz w:val="20"/>
        </w:rPr>
        <w:t>- Faillite, liquidation judiciaire, cessation de paiement ou toute procédure collective affectant l’une des parties.</w:t>
      </w:r>
    </w:p>
    <w:p>
      <w:r>
        <w:rPr>
          <w:b w:val="0"/>
          <w:sz w:val="20"/>
        </w:rPr>
        <w:t>- Transfert de propriété, cession ou changement de contrôle de l’une des parties sans accord préalable écrit de l’autre partie, lorsqu’une telle clause est prévue.</w:t>
      </w:r>
    </w:p>
    <w:p>
      <w:r>
        <w:rPr>
          <w:b w:val="0"/>
          <w:sz w:val="20"/>
        </w:rPr>
        <w:t>- Force majeure empêchant durablement l’exécution du contrat au-delà d’un délai raisonnable.</w:t>
      </w:r>
    </w:p>
    <w:p/>
    <w:p>
      <w:r>
        <w:rPr>
          <w:b/>
          <w:sz w:val="20"/>
        </w:rPr>
        <w:t>Article 3 – Effets de la résiliation</w:t>
      </w:r>
    </w:p>
    <w:p>
      <w:r>
        <w:rPr>
          <w:b w:val="0"/>
          <w:sz w:val="20"/>
        </w:rPr>
        <w:t>La résiliation de plein droit entraîne l’extinction immédiate des obligations des parties à compter de la survenance de la cause justifiant la résiliation, sans préjudice des obligations accessoires devant être exécutées postérieurement (telles que le paiement des sommes dues).</w:t>
      </w:r>
    </w:p>
    <w:p>
      <w:r>
        <w:rPr>
          <w:b w:val="0"/>
          <w:sz w:val="20"/>
        </w:rPr>
        <w:t>Chaque partie devra restituer à l’autre les biens, documents et informations reçus dans le cadre du contrat, ainsi que cesser toute utilisation des droits concédés par le contrat.</w:t>
      </w:r>
    </w:p>
    <w:p>
      <w:r>
        <w:rPr>
          <w:b w:val="0"/>
          <w:sz w:val="20"/>
        </w:rPr>
        <w:t>La résiliation ne préjuge pas du droit de demander réparation des préjudices subis au titre de l’inexécution ou de la rupture du contrat.</w:t>
      </w:r>
    </w:p>
    <w:p/>
    <w:p>
      <w:r>
        <w:rPr>
          <w:b/>
          <w:sz w:val="20"/>
        </w:rPr>
        <w:t>Article 4 – Modalités de notification</w:t>
      </w:r>
    </w:p>
    <w:p>
      <w:r>
        <w:rPr>
          <w:b w:val="0"/>
          <w:sz w:val="20"/>
        </w:rPr>
        <w:t>La partie souhaitant faire valoir la résiliation de plein droit devra notifier par écrit à l’autre partie la survenance de la cause justifiant cette résiliation, dans les meilleurs délais, en précisant les faits et circonstances à l’origine de cette décision.</w:t>
      </w:r>
    </w:p>
    <w:p>
      <w:r>
        <w:rPr>
          <w:b w:val="0"/>
          <w:sz w:val="20"/>
        </w:rPr>
        <w:t>Cette notification peut être effectuée par lettre recommandée avec accusé de réception, par courrier électronique avec confirmation de réception, ou tout autre mode convenu entre les parties.</w:t>
      </w:r>
    </w:p>
    <w:p/>
    <w:p>
      <w:r>
        <w:rPr>
          <w:b/>
          <w:sz w:val="20"/>
        </w:rPr>
        <w:t>Article 5 – Non-renonciation</w:t>
      </w:r>
    </w:p>
    <w:p>
      <w:r>
        <w:rPr>
          <w:b w:val="0"/>
          <w:sz w:val="20"/>
        </w:rPr>
        <w:t>Le fait pour une partie de ne pas exercer immédiatement son droit à la résiliation de plein droit ne vaut pas renonciation à ce droit, qui pourra être exercé ultérieurement tant que la cause de résiliation subsiste.</w:t>
      </w:r>
    </w:p>
    <w:p/>
    <w:p>
      <w:r>
        <w:rPr>
          <w:b/>
          <w:sz w:val="20"/>
        </w:rPr>
        <w:t>Article 6 – Dispositions diverses</w:t>
      </w:r>
    </w:p>
    <w:p>
      <w:r>
        <w:rPr>
          <w:b w:val="0"/>
          <w:sz w:val="20"/>
        </w:rPr>
        <w:t>La présente clause est indépendante et demeure applicable même en cas de nullité partielle ou d’inexécution d’autres clauses du contrat.</w:t>
      </w:r>
    </w:p>
    <w:p>
      <w:r>
        <w:rPr>
          <w:b w:val="0"/>
          <w:sz w:val="20"/>
        </w:rPr>
        <w:t>Toute modification de la présente clause ne pourra être effective que par avenant écrit signé par les deux parties.</w:t>
      </w:r>
    </w:p>
    <w:p/>
    <w:p/>
    <w:p>
      <w:r>
        <w:rPr>
          <w:b w:val="0"/>
          <w:sz w:val="20"/>
        </w:rPr>
        <w:t>Fait en deux exemplaires originaux,</w:t>
      </w:r>
    </w:p>
    <w:p>
      <w:r>
        <w:rPr>
          <w:b w:val="0"/>
          <w:sz w:val="20"/>
        </w:rPr>
        <w:t>Chaque partie reconnaissant avoir pris connaissance et accepté la présente clause de résiliation de plein droit.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PARTIE 1</w:t>
            </w:r>
          </w:p>
        </w:tc>
        <w:tc>
          <w:tcPr>
            <w:tcW w:type="dxa" w:w="4986"/>
            <w:tcBorders>
              <w:top w:val="nil"/>
              <w:left w:val="nil"/>
              <w:bottom w:val="nil"/>
              <w:right w:val="nil"/>
              <w:insideH w:val="nil"/>
              <w:insideV w:val="nil"/>
            </w:tcBorders>
          </w:tcPr>
          <w:p>
            <w:pPr>
              <w:jc w:val="center"/>
            </w:pPr>
            <w:r>
              <w:t>PARTIE 2</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https://juridique-administration.com/modele-clause-de-resiliation-de-plein-droit/</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clause-de-resiliation-de-plein-droit/"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