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BAIL MOBILITÉ SERVICE PUBLIC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Le Bailleur :</w:t>
      </w:r>
    </w:p>
    <w:p>
      <w:r>
        <w:rPr>
          <w:b w:val="0"/>
          <w:sz w:val="20"/>
        </w:rPr>
        <w:t>Nom / Raison sociale : 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</w:t>
      </w:r>
    </w:p>
    <w:p/>
    <w:p>
      <w:r>
        <w:rPr>
          <w:b/>
          <w:sz w:val="20"/>
        </w:rPr>
        <w:t>Le Preneur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actuelle : 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Email : ___________________________________________________________</w:t>
      </w:r>
    </w:p>
    <w:p/>
    <w:p>
      <w:r>
        <w:rPr>
          <w:b/>
          <w:sz w:val="20"/>
        </w:rPr>
        <w:t>Description du logement loué :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Type de logement : _________________________________________________</w:t>
      </w:r>
    </w:p>
    <w:p>
      <w:r>
        <w:rPr>
          <w:b w:val="0"/>
          <w:sz w:val="20"/>
        </w:rPr>
        <w:t>Surface habitable : ______________ m²</w:t>
      </w:r>
    </w:p>
    <w:p>
      <w:r>
        <w:rPr>
          <w:b w:val="0"/>
          <w:sz w:val="20"/>
        </w:rPr>
        <w:t>Nombre de pièces principales : __________</w:t>
      </w:r>
    </w:p>
    <w:p>
      <w:r>
        <w:rPr>
          <w:b w:val="0"/>
          <w:sz w:val="20"/>
        </w:rPr>
        <w:t>Équipements et annexes : ____________________________________________</w:t>
      </w:r>
    </w:p>
    <w:p/>
    <w:p>
      <w:r>
        <w:rPr>
          <w:b/>
          <w:sz w:val="20"/>
        </w:rPr>
        <w:t>Durée du bail :</w:t>
      </w:r>
    </w:p>
    <w:p>
      <w:r>
        <w:rPr>
          <w:b w:val="0"/>
          <w:sz w:val="20"/>
        </w:rPr>
        <w:t>Le présent bail est consenti pour une durée strictement comprise entre 1 et 10 mois non renouvelable.</w:t>
      </w:r>
    </w:p>
    <w:p>
      <w:r>
        <w:rPr>
          <w:b w:val="0"/>
          <w:sz w:val="20"/>
        </w:rPr>
        <w:t>Durée exacte : _________________ mois</w:t>
      </w:r>
    </w:p>
    <w:p>
      <w:r>
        <w:rPr>
          <w:b w:val="0"/>
          <w:sz w:val="20"/>
        </w:rPr>
        <w:t>Date d’entrée dans les lieux : ______________________________________</w:t>
      </w:r>
    </w:p>
    <w:p>
      <w:r>
        <w:rPr>
          <w:b w:val="0"/>
          <w:sz w:val="20"/>
        </w:rPr>
        <w:t>Date de fin du bail : _______________________________________________</w:t>
      </w:r>
    </w:p>
    <w:p/>
    <w:p>
      <w:r>
        <w:rPr>
          <w:b/>
          <w:sz w:val="20"/>
        </w:rPr>
        <w:t>Destination du logement :</w:t>
      </w:r>
    </w:p>
    <w:p>
      <w:r>
        <w:rPr>
          <w:b w:val="0"/>
          <w:sz w:val="20"/>
        </w:rPr>
        <w:t>Le logement est loué à titre de résidence principale du Preneur, dans le cadre d’un contrat de mobilité au service public.</w:t>
      </w:r>
    </w:p>
    <w:p/>
    <w:p>
      <w:r>
        <w:rPr>
          <w:b/>
          <w:sz w:val="20"/>
        </w:rPr>
        <w:t>Loyer et charges :</w:t>
      </w:r>
    </w:p>
    <w:p>
      <w:r>
        <w:rPr>
          <w:b w:val="0"/>
          <w:sz w:val="20"/>
        </w:rPr>
        <w:t>Montant du loyer mensuel hors charges : _________________ EUR</w:t>
      </w:r>
    </w:p>
    <w:p>
      <w:r>
        <w:rPr>
          <w:b w:val="0"/>
          <w:sz w:val="20"/>
        </w:rPr>
        <w:t>Montant des charges mensuelles : _________________ EUR</w:t>
      </w:r>
    </w:p>
    <w:p>
      <w:r>
        <w:rPr>
          <w:b w:val="0"/>
          <w:sz w:val="20"/>
        </w:rPr>
        <w:t>Modalités de paiement : _____________________________________________</w:t>
      </w:r>
    </w:p>
    <w:p>
      <w:r>
        <w:rPr>
          <w:b w:val="0"/>
          <w:sz w:val="20"/>
        </w:rPr>
        <w:t>Date de paiement : _________________________________________________</w:t>
      </w:r>
    </w:p>
    <w:p/>
    <w:p>
      <w:r>
        <w:rPr>
          <w:b/>
          <w:sz w:val="20"/>
        </w:rPr>
        <w:t>Dépôt de garantie :</w:t>
      </w:r>
    </w:p>
    <w:p>
      <w:r>
        <w:rPr>
          <w:b w:val="0"/>
          <w:sz w:val="20"/>
        </w:rPr>
        <w:t>Le dépôt de garantie est fixé à un montant équivalent à un mois de loyer hors charges, soit : _________________ EUR</w:t>
      </w:r>
    </w:p>
    <w:p>
      <w:r>
        <w:rPr>
          <w:b w:val="0"/>
          <w:sz w:val="20"/>
        </w:rPr>
        <w:t>Le dépôt de garantie sera versé à la signature du présent bail.</w:t>
      </w:r>
    </w:p>
    <w:p/>
    <w:p>
      <w:r>
        <w:rPr>
          <w:b/>
          <w:sz w:val="20"/>
        </w:rPr>
        <w:t>Utilisation des lieux :</w:t>
      </w:r>
    </w:p>
    <w:p>
      <w:r>
        <w:rPr>
          <w:b w:val="0"/>
          <w:sz w:val="20"/>
        </w:rPr>
        <w:t>Le Preneur s’engage à utiliser paisiblement les lieux loués conformément à leur destination et à respecter le règlement intérieur de l’immeuble, le cas échéant.</w:t>
      </w:r>
    </w:p>
    <w:p>
      <w:r>
        <w:rPr>
          <w:b w:val="0"/>
          <w:sz w:val="20"/>
        </w:rPr>
        <w:t>Le Preneur ne peut sous-louer ni céder le bail sans accord écrit du Bailleur.</w:t>
      </w:r>
    </w:p>
    <w:p/>
    <w:p>
      <w:r>
        <w:rPr>
          <w:b/>
          <w:sz w:val="20"/>
        </w:rPr>
        <w:t>Entretien et réparations :</w:t>
      </w:r>
    </w:p>
    <w:p>
      <w:r>
        <w:rPr>
          <w:b w:val="0"/>
          <w:sz w:val="20"/>
        </w:rPr>
        <w:t>Le Preneur est tenu d’assurer l’entretien courant du logement et de ses équipements.</w:t>
      </w:r>
    </w:p>
    <w:p>
      <w:r>
        <w:rPr>
          <w:b w:val="0"/>
          <w:sz w:val="20"/>
        </w:rPr>
        <w:t>Les réparations autres que locatives restent à la charge du Bailleur.</w:t>
      </w:r>
    </w:p>
    <w:p/>
    <w:p>
      <w:r>
        <w:rPr>
          <w:b/>
          <w:sz w:val="20"/>
        </w:rPr>
        <w:t>Résiliation du bail :</w:t>
      </w:r>
    </w:p>
    <w:p>
      <w:r>
        <w:rPr>
          <w:b w:val="0"/>
          <w:sz w:val="20"/>
        </w:rPr>
        <w:t>Le présent bail prend fin automatiquement à la date d’échéance sans nécessité de congé.</w:t>
      </w:r>
    </w:p>
    <w:p>
      <w:r>
        <w:rPr>
          <w:b w:val="0"/>
          <w:sz w:val="20"/>
        </w:rPr>
        <w:t>Toute résiliation anticipée doit être notifiée par écrit avec un préavis d’un mois.</w:t>
      </w:r>
    </w:p>
    <w:p/>
    <w:p>
      <w:r>
        <w:rPr>
          <w:b/>
          <w:sz w:val="20"/>
        </w:rPr>
        <w:t>État des lieux :</w:t>
      </w:r>
    </w:p>
    <w:p>
      <w:r>
        <w:rPr>
          <w:b w:val="0"/>
          <w:sz w:val="20"/>
        </w:rPr>
        <w:t>Un état des lieux contradictoire sera établi lors de la remise des clés et à la restitution des locaux.</w:t>
      </w:r>
    </w:p>
    <w:p/>
    <w:p>
      <w:r>
        <w:rPr>
          <w:b/>
          <w:sz w:val="20"/>
        </w:rPr>
        <w:t>Assurance :</w:t>
      </w:r>
    </w:p>
    <w:p>
      <w:r>
        <w:rPr>
          <w:b w:val="0"/>
          <w:sz w:val="20"/>
        </w:rPr>
        <w:t>Le Preneur doit justifier avoir souscrit une assurance multirisques habitation couvrant les risques locatifs.</w:t>
      </w:r>
    </w:p>
    <w:p/>
    <w:p>
      <w:r>
        <w:rPr>
          <w:b/>
          <w:sz w:val="20"/>
        </w:rPr>
        <w:t>Clause particulière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Loi applicable et juridiction :</w:t>
      </w:r>
    </w:p>
    <w:p>
      <w:r>
        <w:rPr>
          <w:b w:val="0"/>
          <w:sz w:val="20"/>
        </w:rPr>
        <w:t>Le présent bail est soumis aux dispositions de la loi n° 89-462 du 6 juillet 1989 modifiée et au décret n° 2018-1311 du 28 décembre 2018 relatif au bail mobilité.</w:t>
      </w:r>
    </w:p>
    <w:p>
      <w:r>
        <w:rPr>
          <w:b w:val="0"/>
          <w:sz w:val="20"/>
        </w:rPr>
        <w:t>En cas de litige, compétence est attribuée aux tribunaux compétents conformément à la loi française.</w:t>
      </w:r>
    </w:p>
    <w:p/>
    <w:p/>
    <w:p>
      <w:r>
        <w:rPr>
          <w:b w:val="0"/>
          <w:sz w:val="20"/>
        </w:rPr>
        <w:t>Lieu de signature : _________________________________________</w:t>
      </w:r>
    </w:p>
    <w:p>
      <w:r>
        <w:rPr>
          <w:b w:val="0"/>
          <w:sz w:val="20"/>
        </w:rPr>
        <w:t>Date de signature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https://juridique-administration.com/modele-bail-mobilite-service-public/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bail-mobilite-service-public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